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8E905" w14:textId="47B57872" w:rsidR="004375A9" w:rsidRPr="00901FE6" w:rsidRDefault="004375A9" w:rsidP="008473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90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F1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0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(Н)</w:t>
      </w:r>
    </w:p>
    <w:p w14:paraId="4CE00FE6" w14:textId="77777777" w:rsidR="004375A9" w:rsidRPr="00901FE6" w:rsidRDefault="004375A9" w:rsidP="004375A9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 по обращению с твердыми коммунальными отходами</w:t>
      </w:r>
    </w:p>
    <w:p w14:paraId="4ACED567" w14:textId="4B2DE91A" w:rsidR="004375A9" w:rsidRPr="00901FE6" w:rsidRDefault="00D15E21" w:rsidP="004375A9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r w:rsidR="004375A9" w:rsidRPr="0090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Угольные Копи                                                   </w:t>
      </w:r>
      <w:r w:rsidR="008473FC" w:rsidRPr="00BC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5A9" w:rsidRPr="0090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75A9" w:rsidRPr="0090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73FC">
        <w:rPr>
          <w:rFonts w:ascii="Times New Roman" w:eastAsia="Times New Roman" w:hAnsi="Times New Roman" w:cs="Times New Roman"/>
          <w:lang w:eastAsia="ru-RU"/>
        </w:rPr>
        <w:t>"</w:t>
      </w:r>
      <w:r w:rsidR="004375A9" w:rsidRPr="008473FC">
        <w:rPr>
          <w:rFonts w:ascii="Times New Roman" w:eastAsia="Times New Roman" w:hAnsi="Times New Roman" w:cs="Times New Roman"/>
          <w:lang w:eastAsia="ru-RU"/>
        </w:rPr>
        <w:t>___</w:t>
      </w:r>
      <w:r w:rsidRPr="008473FC">
        <w:rPr>
          <w:rFonts w:ascii="Times New Roman" w:eastAsia="Times New Roman" w:hAnsi="Times New Roman" w:cs="Times New Roman"/>
          <w:lang w:eastAsia="ru-RU"/>
        </w:rPr>
        <w:t>"</w:t>
      </w:r>
      <w:r w:rsidR="004375A9" w:rsidRPr="008473FC">
        <w:rPr>
          <w:rFonts w:ascii="Times New Roman" w:eastAsia="Times New Roman" w:hAnsi="Times New Roman" w:cs="Times New Roman"/>
          <w:lang w:eastAsia="ru-RU"/>
        </w:rPr>
        <w:t xml:space="preserve">   __________________ 20</w:t>
      </w:r>
      <w:r w:rsidRPr="008473FC">
        <w:rPr>
          <w:rFonts w:ascii="Times New Roman" w:eastAsia="Times New Roman" w:hAnsi="Times New Roman" w:cs="Times New Roman"/>
          <w:lang w:eastAsia="ru-RU"/>
        </w:rPr>
        <w:t>2</w:t>
      </w:r>
      <w:r w:rsidR="004375A9" w:rsidRPr="008473FC">
        <w:rPr>
          <w:rFonts w:ascii="Times New Roman" w:eastAsia="Times New Roman" w:hAnsi="Times New Roman" w:cs="Times New Roman"/>
          <w:lang w:eastAsia="ru-RU"/>
        </w:rPr>
        <w:t>__ г</w:t>
      </w:r>
      <w:r w:rsidRPr="008473FC">
        <w:rPr>
          <w:rFonts w:ascii="Times New Roman" w:eastAsia="Times New Roman" w:hAnsi="Times New Roman" w:cs="Times New Roman"/>
          <w:lang w:eastAsia="ru-RU"/>
        </w:rPr>
        <w:t>.</w:t>
      </w:r>
    </w:p>
    <w:p w14:paraId="5056B91B" w14:textId="4A047072" w:rsidR="007E7B8B" w:rsidRDefault="004375A9" w:rsidP="00557DF7">
      <w:pPr>
        <w:widowControl w:val="0"/>
        <w:autoSpaceDE w:val="0"/>
        <w:autoSpaceDN w:val="0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Общество с ограниченной ответственностью </w:t>
      </w:r>
      <w:r w:rsidRPr="005B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«Андезит»,</w:t>
      </w:r>
      <w:r w:rsidRPr="00901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именуемое в дальнейшем </w:t>
      </w:r>
      <w:r w:rsidR="007E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01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егиональны</w:t>
      </w:r>
      <w:r w:rsidR="007E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</w:t>
      </w:r>
      <w:r w:rsidRPr="00901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оператор</w:t>
      </w:r>
      <w:r w:rsidR="007E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901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лице генерального директора, Акар Николая Васильевича, действующего на основании Устава, с одной стороны, и</w:t>
      </w:r>
      <w:r w:rsidR="007E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5E21" w:rsidRPr="005D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r w:rsidR="007E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BC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14:paraId="5612E9EA" w14:textId="5A211F31" w:rsidR="005D16EB" w:rsidRDefault="007E7B8B" w:rsidP="00557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</w:t>
      </w:r>
      <w:r w:rsidR="00D15E21" w:rsidRPr="005D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 w:rsidR="005D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14:paraId="207B1046" w14:textId="5DAD228A" w:rsidR="005D16EB" w:rsidRPr="005D16EB" w:rsidRDefault="005D16EB" w:rsidP="00557DF7">
      <w:pPr>
        <w:widowControl w:val="0"/>
        <w:autoSpaceDE w:val="0"/>
        <w:autoSpaceDN w:val="0"/>
        <w:spacing w:after="60" w:line="240" w:lineRule="auto"/>
        <w:ind w:firstLine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D16EB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(фамилия, имя, отчество физического лица)</w:t>
      </w:r>
    </w:p>
    <w:p w14:paraId="22EB0261" w14:textId="604EA7F4" w:rsidR="001C0D66" w:rsidRPr="00A71E77" w:rsidRDefault="005D16EB" w:rsidP="00557D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375A9" w:rsidRPr="005D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менуем</w:t>
      </w:r>
      <w:r w:rsidR="004375A9" w:rsidRPr="005D16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(ая)</w:t>
      </w:r>
      <w:r w:rsidR="004375A9" w:rsidRPr="005D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</w:t>
      </w:r>
      <w:r w:rsidR="007E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375A9" w:rsidRPr="005D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отребител</w:t>
      </w:r>
      <w:r w:rsidR="007E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="004375A9" w:rsidRPr="005D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A0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75A9" w:rsidRPr="00901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F12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75A9" w:rsidRPr="00901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другой стороны, а вместе </w:t>
      </w:r>
      <w:r w:rsidR="00F12C14" w:rsidRPr="00901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именуемые в</w:t>
      </w:r>
      <w:r w:rsidR="004375A9" w:rsidRPr="00901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дальнейшем </w:t>
      </w:r>
      <w:r w:rsidR="005B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сторонами</w:t>
      </w:r>
      <w:r w:rsidR="004375A9" w:rsidRPr="00901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заключили настоящий договор о нижеследующем:</w:t>
      </w:r>
    </w:p>
    <w:p w14:paraId="1E7D21F5" w14:textId="77777777" w:rsidR="007E7B8B" w:rsidRPr="00901FE6" w:rsidRDefault="007E7B8B" w:rsidP="00557DF7">
      <w:pPr>
        <w:widowControl w:val="0"/>
        <w:autoSpaceDE w:val="0"/>
        <w:autoSpaceDN w:val="0"/>
        <w:spacing w:before="120" w:after="12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14:paraId="5153DC47" w14:textId="15F23599" w:rsidR="00EA0044" w:rsidRDefault="001C0D66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C0D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</w:t>
      </w:r>
      <w:r w:rsidR="00EA00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1C0D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обеспечивать их транспортирование</w:t>
      </w:r>
      <w:r w:rsidR="00EA00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r w:rsidR="000E06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дальнейшее размещение на специальных объектах размещения твёрдых коммунальных отходов </w:t>
      </w:r>
      <w:r w:rsidRPr="001C0D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соответствии с законодательством Российской Федерации, а потребитель обязуется оплачивать услуг</w:t>
      </w:r>
      <w:r w:rsidR="00EA00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</w:t>
      </w:r>
      <w:r w:rsidRPr="001C0D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регионального оператора </w:t>
      </w:r>
      <w:r w:rsidR="00EA0044" w:rsidRPr="00EA00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цене, определенной в пределах </w:t>
      </w:r>
      <w:r w:rsidR="00EA00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действующего и </w:t>
      </w:r>
      <w:r w:rsidR="00EA0044" w:rsidRPr="00EA00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утвержденного в установленном порядке единого тарифа на услугу регионального оператора.</w:t>
      </w:r>
    </w:p>
    <w:p w14:paraId="04A0D8F9" w14:textId="37910404" w:rsidR="001C0D66" w:rsidRDefault="001C0D66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C0D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</w:t>
      </w:r>
      <w:r w:rsidR="007F300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Pr="001C0D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определяются согласно</w:t>
      </w:r>
      <w:r w:rsidRPr="007F300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hyperlink w:anchor="sub_21000" w:history="1">
        <w:r w:rsidRPr="007F3008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приложению</w:t>
        </w:r>
      </w:hyperlink>
      <w:r w:rsidR="007F300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№1</w:t>
      </w:r>
      <w:r w:rsidRPr="001C0D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договору.</w:t>
      </w:r>
    </w:p>
    <w:p w14:paraId="40E95F9E" w14:textId="7BCC6C7A" w:rsidR="008473FC" w:rsidRDefault="007F300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</w:t>
      </w:r>
      <w:r w:rsidRPr="007F3008">
        <w:t xml:space="preserve"> </w:t>
      </w:r>
      <w:r w:rsidRPr="007F300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Объем твердых коммунальных отходов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настоящему договору рассчитывается на основании</w:t>
      </w:r>
      <w:r w:rsidR="00B070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E28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нормативов</w:t>
      </w:r>
      <w:r w:rsidR="00BC43E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накопления твёрдых коммунальных отходов</w:t>
      </w:r>
      <w:r w:rsidR="00FE28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утвержд</w:t>
      </w:r>
      <w:r w:rsidR="00BC43E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аемых</w:t>
      </w:r>
      <w:r w:rsidR="00FE28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E2813" w:rsidRPr="00FE28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Приказом Департамента </w:t>
      </w:r>
      <w:r w:rsidR="00FE28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природных ресурсов и экологии</w:t>
      </w:r>
      <w:r w:rsidR="00FE2813" w:rsidRPr="00FE28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Чукотского автономного округа</w:t>
      </w:r>
      <w:r w:rsidR="00FE28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исходя из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количества </w:t>
      </w:r>
      <w:r w:rsidR="008473FC" w:rsidRPr="008473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временно и постоянно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зарегистрированных </w:t>
      </w:r>
      <w:r w:rsidR="00FE28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граждан в жилом помещении потребителя.</w:t>
      </w:r>
      <w:r w:rsidR="008473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473FC" w:rsidRPr="008473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отсутствии постоянно и временно зарегистрированных в жилом помещении</w:t>
      </w:r>
      <w:r w:rsidR="008473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потребителя</w:t>
      </w:r>
      <w:r w:rsidR="008473FC" w:rsidRPr="008473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граждан</w:t>
      </w:r>
      <w:r w:rsidR="008473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="008473FC" w:rsidRPr="008473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объем коммунальной услуг</w:t>
      </w:r>
      <w:r w:rsidR="00EA00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</w:t>
      </w:r>
      <w:r w:rsidR="008473FC" w:rsidRPr="008473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обращению с твердыми коммунальными отходами рассчитывается с учетом количества собственников такого помещения.</w:t>
      </w:r>
      <w:bookmarkStart w:id="0" w:name="sub_2003"/>
    </w:p>
    <w:p w14:paraId="30F7DC80" w14:textId="7258BD5D" w:rsidR="001C0D66" w:rsidRPr="008473FC" w:rsidRDefault="008473FC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</w:t>
      </w:r>
      <w:r w:rsidR="001C0D66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складирования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0D66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ё</w:t>
      </w:r>
      <w:r w:rsidR="001C0D66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рдых коммунальных отходов -</w:t>
      </w:r>
      <w:bookmarkEnd w:id="0"/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0D66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контейнеры,</w:t>
      </w: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0D66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расположенные на контейнерных площадках</w:t>
      </w: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17C11EDB" w14:textId="77777777" w:rsidR="008473FC" w:rsidRDefault="001C0D66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крупногабаритных отходов </w:t>
      </w:r>
      <w:r w:rsid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8473FC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="008473FC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специальных площадках складирования крупногабаритных отходов</w:t>
      </w:r>
      <w:r w:rsid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Start w:id="1" w:name="sub_2004"/>
      <w:r w:rsidR="008473FC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796B9910" w14:textId="167434C0" w:rsidR="001C0D66" w:rsidRPr="008473FC" w:rsidRDefault="008473FC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="001C0D66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начала оказания услуг по обращению с твердыми коммунальными отходами</w:t>
      </w: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</w:t>
      </w:r>
      <w:r w:rsidR="001C0D66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0D66" w:rsidRPr="008473FC">
        <w:rPr>
          <w:rFonts w:ascii="Times New Roman" w:eastAsiaTheme="minorEastAsia" w:hAnsi="Times New Roman" w:cs="Times New Roman"/>
          <w:lang w:eastAsia="ru-RU"/>
        </w:rPr>
        <w:t>"____" ____</w:t>
      </w:r>
      <w:r w:rsidRPr="008473FC">
        <w:rPr>
          <w:rFonts w:ascii="Times New Roman" w:eastAsiaTheme="minorEastAsia" w:hAnsi="Times New Roman" w:cs="Times New Roman"/>
          <w:lang w:eastAsia="ru-RU"/>
        </w:rPr>
        <w:t>______</w:t>
      </w:r>
      <w:r w:rsidR="001C0D66" w:rsidRPr="008473FC">
        <w:rPr>
          <w:rFonts w:ascii="Times New Roman" w:eastAsiaTheme="minorEastAsia" w:hAnsi="Times New Roman" w:cs="Times New Roman"/>
          <w:lang w:eastAsia="ru-RU"/>
        </w:rPr>
        <w:t>________ 20</w:t>
      </w:r>
      <w:r w:rsidRPr="008473FC">
        <w:rPr>
          <w:rFonts w:ascii="Times New Roman" w:eastAsiaTheme="minorEastAsia" w:hAnsi="Times New Roman" w:cs="Times New Roman"/>
          <w:lang w:eastAsia="ru-RU"/>
        </w:rPr>
        <w:t>2__</w:t>
      </w:r>
      <w:r w:rsidR="001C0D66" w:rsidRPr="008473FC">
        <w:rPr>
          <w:rFonts w:ascii="Times New Roman" w:eastAsiaTheme="minorEastAsia" w:hAnsi="Times New Roman" w:cs="Times New Roman"/>
          <w:lang w:eastAsia="ru-RU"/>
        </w:rPr>
        <w:t xml:space="preserve"> г.</w:t>
      </w:r>
      <w:bookmarkEnd w:id="1"/>
    </w:p>
    <w:p w14:paraId="2547F97B" w14:textId="57731FB5" w:rsidR="001C0D66" w:rsidRPr="008473FC" w:rsidRDefault="001C0D66" w:rsidP="00557DF7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" w:name="sub_2200"/>
      <w:r w:rsidRPr="008473F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II. Сроки и порядок оплаты по договору</w:t>
      </w:r>
      <w:bookmarkEnd w:id="2"/>
    </w:p>
    <w:p w14:paraId="7AB3BEDB" w14:textId="77777777" w:rsidR="00321ECC" w:rsidRDefault="00BC6A40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200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1C0D66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Под расчетным периодом по </w:t>
      </w:r>
      <w:r w:rsidR="008473FC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настоящему договору понимается один</w:t>
      </w:r>
      <w:bookmarkEnd w:id="3"/>
      <w:r w:rsidR="007132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0D66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календарный месяц. </w:t>
      </w:r>
      <w:bookmarkStart w:id="4" w:name="sub_2006"/>
      <w:r w:rsidR="00B07037" w:rsidRPr="00B070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Оплата услуг по настоящему договору осуществляется по цене, определенной в пределах</w:t>
      </w:r>
      <w:r w:rsidR="00B070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07037" w:rsidRPr="00B070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утвержденного в установленном порядке единого тарифа на услугу Регионального оператора.</w:t>
      </w:r>
      <w:r w:rsidR="00321E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070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Действующие ед</w:t>
      </w:r>
      <w:r w:rsidR="00321ECC" w:rsidRPr="00321E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иные тарифы на услуг</w:t>
      </w:r>
      <w:r w:rsidR="00EA0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321ECC" w:rsidRPr="00321E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21E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321ECC" w:rsidRPr="00321E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егионального оператора по обращению с твердыми коммунальными отходами установлены Постановлением правления Комитета государственного регулирования цен и тарифов Чукотского автономного округа от 17.12.2021 года № 29-к/14 «Об установлении единых тарифов на услугу регионального оператора по обращению с твердыми коммунальными отходами ООО «Андезит» на 2022-2026 годы».</w:t>
      </w:r>
    </w:p>
    <w:p w14:paraId="61124E70" w14:textId="6C5198CD" w:rsidR="00AD094D" w:rsidRDefault="003F21B7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6.1. </w:t>
      </w:r>
      <w:r w:rsidRPr="003F2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Величина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действующего</w:t>
      </w:r>
      <w:r w:rsidRPr="003F2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единого тарифа на услугу Регионального оператора по обращению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твёрдыми коммунальными отходами составляет</w:t>
      </w:r>
      <w:r w:rsidR="00AD094D" w:rsidRPr="00AD094D">
        <w:rPr>
          <w:rFonts w:ascii="Times New Roman" w:eastAsiaTheme="minorEastAsia" w:hAnsi="Times New Roman" w:cs="Times New Roman"/>
          <w:sz w:val="24"/>
          <w:szCs w:val="24"/>
          <w:lang w:eastAsia="ru-RU"/>
        </w:rPr>
        <w:t>: ________________________</w:t>
      </w:r>
    </w:p>
    <w:p w14:paraId="115FF181" w14:textId="4B266056" w:rsidR="00AD094D" w:rsidRPr="00AD094D" w:rsidRDefault="00AD094D" w:rsidP="00B07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(цифрами)</w:t>
      </w:r>
    </w:p>
    <w:p w14:paraId="3835D9F2" w14:textId="50CA02A1" w:rsidR="003F21B7" w:rsidRDefault="00AD094D" w:rsidP="00AD0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094D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____________________________________________________________________________)</w:t>
      </w:r>
    </w:p>
    <w:p w14:paraId="6BDCCE0C" w14:textId="4A97A817" w:rsidR="00AD094D" w:rsidRDefault="00AD094D" w:rsidP="00AD0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(прописью)</w:t>
      </w:r>
      <w:bookmarkEnd w:id="4"/>
    </w:p>
    <w:p w14:paraId="4B1E2F49" w14:textId="3AC8EC04" w:rsidR="00994558" w:rsidRPr="003F21B7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250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BC6A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BC6A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B070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установле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нии</w:t>
      </w:r>
      <w:r w:rsidRPr="00B070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установленном порядке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070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уполномоченными органами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Чукотского автономного округа</w:t>
      </w:r>
      <w:r w:rsidRPr="00B070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новых един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Pr="00B070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тариф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B070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услугу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</w:t>
      </w:r>
      <w:r w:rsidRPr="00B070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егионального оператора </w:t>
      </w:r>
      <w:r w:rsidRPr="00B0703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и/или нормативов накопления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твёрдых коммунальных отходов</w:t>
      </w:r>
      <w:r w:rsidRPr="00B070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стоимость услуг 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настоящему </w:t>
      </w:r>
      <w:r w:rsidRPr="00B070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договору изменяется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070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соответственно новым тарифам и/или нормативам с даты вступления в силу указанных изменений. При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070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этом дополнительное согласование с Потребителем и/или внесение изменений в настоя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щий</w:t>
      </w:r>
      <w:r w:rsidRPr="00B070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070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таком случае не требуется.</w:t>
      </w:r>
    </w:p>
    <w:p w14:paraId="6008D471" w14:textId="77777777" w:rsidR="00994558" w:rsidRPr="00BC6A40" w:rsidRDefault="00994558" w:rsidP="00557D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C6A4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Информация об изменении единых тарифов на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6A4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 оператора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нормативов накопления твёрдых коммунальных отходов </w:t>
      </w:r>
      <w:r w:rsidRPr="00BC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доводится до сведения потребителя путем размещения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6A4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 оператора (andezit.r87.su),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платёжных квитанциях</w:t>
      </w:r>
      <w:r w:rsidRPr="00BC6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CAD37C" w14:textId="77777777" w:rsidR="00994558" w:rsidRPr="008473FC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Потребитель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оплачивает услуг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обращению с твердыми коммунальными отходами до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-го числа месяца, следующего за месяцем, в котором была оказана услуга по обращению с твердыми коммунальными отходами.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200D1E" w14:textId="0CA94AFF" w:rsidR="00994558" w:rsidRPr="00FD710B" w:rsidRDefault="00DB19E4" w:rsidP="00557DF7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" w:name="sub_2400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en-US" w:eastAsia="ru-RU"/>
        </w:rPr>
        <w:t>III</w:t>
      </w:r>
      <w:r w:rsidR="00994558" w:rsidRPr="008473F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. Права и обязанности сторон</w:t>
      </w:r>
      <w:bookmarkEnd w:id="6"/>
    </w:p>
    <w:p w14:paraId="5DA42644" w14:textId="77777777" w:rsidR="00994558" w:rsidRPr="00012A56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2011"/>
      <w:r w:rsidRPr="00012A56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Региональный оператор обязан:</w:t>
      </w:r>
    </w:p>
    <w:p w14:paraId="7D5CEDF8" w14:textId="77777777" w:rsidR="00994558" w:rsidRPr="00012A56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2111"/>
      <w:bookmarkEnd w:id="7"/>
      <w:r w:rsidRPr="00012A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принимать твердые коммунальные отходы в месте, которое определено в </w:t>
      </w:r>
      <w:r w:rsidRPr="00012A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приложении №1 </w:t>
      </w:r>
      <w:r w:rsidRPr="00012A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настоящему договору;</w:t>
      </w:r>
    </w:p>
    <w:bookmarkEnd w:id="8"/>
    <w:p w14:paraId="7122392E" w14:textId="77777777" w:rsidR="00994558" w:rsidRPr="00012A56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2A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обеспечивать транспортирование твёрдых коммунальных отходов</w:t>
      </w:r>
      <w:r w:rsidRPr="00012A56">
        <w:rPr>
          <w:rFonts w:ascii="Times New Roman" w:hAnsi="Times New Roman" w:cs="Times New Roman"/>
          <w:sz w:val="24"/>
          <w:szCs w:val="24"/>
        </w:rPr>
        <w:t xml:space="preserve">, </w:t>
      </w:r>
      <w:r w:rsidRPr="00012A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также их дальнейшее размещение на специальных объектах размещения в соответствии с законодательством Российской Федерации;</w:t>
      </w:r>
    </w:p>
    <w:p w14:paraId="48F87DBD" w14:textId="77777777" w:rsidR="00994558" w:rsidRPr="00012A56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2113"/>
      <w:r w:rsidRPr="00012A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201A640F" w14:textId="77777777" w:rsidR="00012A56" w:rsidRPr="00012A56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2114"/>
      <w:bookmarkEnd w:id="9"/>
      <w:r w:rsidRPr="00012A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</w:t>
      </w:r>
      <w:r w:rsidRPr="00012A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законодательством </w:t>
      </w:r>
      <w:r w:rsidRPr="00012A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 для рассмотрения обращений граждан;</w:t>
      </w:r>
    </w:p>
    <w:p w14:paraId="1AD48096" w14:textId="77777777" w:rsidR="00994558" w:rsidRPr="008473FC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2012"/>
      <w:bookmarkEnd w:id="1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Региональный оператор имеет право:</w:t>
      </w:r>
    </w:p>
    <w:p w14:paraId="6555AAF8" w14:textId="77777777" w:rsidR="00994558" w:rsidRPr="008473FC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2121"/>
      <w:bookmarkEnd w:id="11"/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осуществлять контроль за учетом объема и (или) массы принятых твердых коммунальных отходов;</w:t>
      </w:r>
    </w:p>
    <w:p w14:paraId="228CD9F1" w14:textId="27F1ECC3" w:rsidR="00994558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2122"/>
      <w:bookmarkEnd w:id="12"/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договору.</w:t>
      </w:r>
    </w:p>
    <w:p w14:paraId="7A217815" w14:textId="75022614" w:rsidR="00DB19E4" w:rsidRPr="00DB19E4" w:rsidRDefault="00DB19E4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DB19E4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использовать средства фото- и/или видеофиксации, для фиксации фактов и обстоятельств, связанных с исполнением сторонами обязательств по настоящему договору, и использовать полученные данные в случае возникновения споров по настоящему договору;</w:t>
      </w:r>
    </w:p>
    <w:p w14:paraId="7108C40C" w14:textId="1DDB3E00" w:rsidR="00DB19E4" w:rsidRPr="00DB19E4" w:rsidRDefault="00DB19E4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Pr="00DB19E4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уведомлять потребителя о наличии задолженности по оплате услуги по обращению с твёрдыми коммунальными отходами или задолженности по уплате неустойки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регионального оператора в сети «Интернет» либо посредством передачи Потребителю голосовой информации по сети фиксированной телефонной связи;</w:t>
      </w:r>
    </w:p>
    <w:p w14:paraId="7855FB77" w14:textId="63EF6FB2" w:rsidR="00DB19E4" w:rsidRPr="00DB19E4" w:rsidRDefault="00DB19E4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DB19E4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осуществлять контроль за соответствием сведений, указанных потребителем в заявке на заключение настоящего договора, сведениям при его фактическом исполнении;</w:t>
      </w:r>
    </w:p>
    <w:p w14:paraId="0714CB50" w14:textId="63457C0D" w:rsidR="00DB19E4" w:rsidRPr="008473FC" w:rsidRDefault="00DB19E4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B19E4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осуществлять иные права, предоставленные Региональному оператору положениями настоящего Договора и иными нормативными правовыми актами Российской Федерации, а также правовыми актами Чукотского автономного округа.</w:t>
      </w:r>
    </w:p>
    <w:p w14:paraId="1091B0F8" w14:textId="77777777" w:rsidR="00994558" w:rsidRPr="008473FC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2013"/>
      <w:bookmarkEnd w:id="1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Потребитель обязан:</w:t>
      </w:r>
    </w:p>
    <w:bookmarkEnd w:id="14"/>
    <w:p w14:paraId="403ED955" w14:textId="77777777" w:rsidR="00994558" w:rsidRPr="008473FC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отходами;</w:t>
      </w:r>
    </w:p>
    <w:p w14:paraId="46247768" w14:textId="77777777" w:rsidR="00994558" w:rsidRPr="008473FC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213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производить оплату по настоящему договору в порядке и сроки, которые определены настоящим договором;</w:t>
      </w:r>
    </w:p>
    <w:p w14:paraId="0005AF58" w14:textId="77777777" w:rsidR="00994558" w:rsidRPr="008473FC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2134"/>
      <w:bookmarkEnd w:id="1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обеспечивать складирование твердых коммунальных отходов в контейнеры или иные места в соответствии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настоящим </w:t>
      </w: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75247F48" w14:textId="77777777" w:rsidR="00994558" w:rsidRPr="008473FC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2135"/>
      <w:bookmarkEnd w:id="1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</w:t>
      </w: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1433F5D4" w14:textId="7BB4E8BE" w:rsidR="00994558" w:rsidRPr="00DB19E4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2137"/>
      <w:bookmarkEnd w:id="1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Pr="00DB19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уведомить регионального оператора любым доступным способом,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6651C20C" w14:textId="1F6A319B" w:rsidR="00DB19E4" w:rsidRPr="00DB19E4" w:rsidRDefault="00DB19E4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19E4">
        <w:rPr>
          <w:rStyle w:val="fontstyle01"/>
          <w:rFonts w:ascii="Times New Roman" w:hAnsi="Times New Roman" w:cs="Times New Roman"/>
        </w:rPr>
        <w:t>е</w:t>
      </w:r>
      <w:r w:rsidRPr="00DB19E4">
        <w:rPr>
          <w:rStyle w:val="fontstyle01"/>
          <w:rFonts w:ascii="Times New Roman" w:hAnsi="Times New Roman" w:cs="Times New Roman"/>
        </w:rPr>
        <w:t xml:space="preserve">) предоставлять </w:t>
      </w:r>
      <w:r w:rsidRPr="00DB19E4">
        <w:rPr>
          <w:rStyle w:val="fontstyle01"/>
          <w:rFonts w:ascii="Times New Roman" w:hAnsi="Times New Roman" w:cs="Times New Roman"/>
        </w:rPr>
        <w:t>р</w:t>
      </w:r>
      <w:r w:rsidRPr="00DB19E4">
        <w:rPr>
          <w:rStyle w:val="fontstyle01"/>
          <w:rFonts w:ascii="Times New Roman" w:hAnsi="Times New Roman" w:cs="Times New Roman"/>
        </w:rPr>
        <w:t>егиональному оператору актуальные, достоверные и документально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9E4">
        <w:rPr>
          <w:rStyle w:val="fontstyle01"/>
          <w:rFonts w:ascii="Times New Roman" w:hAnsi="Times New Roman" w:cs="Times New Roman"/>
        </w:rPr>
        <w:t>подтвержденные сведения, используемые при расчете размера платы за услугу по обращению с ТКО</w:t>
      </w:r>
      <w:r w:rsidR="004000ED">
        <w:rPr>
          <w:rStyle w:val="fontstyle01"/>
          <w:rFonts w:ascii="Times New Roman" w:hAnsi="Times New Roman" w:cs="Times New Roman"/>
        </w:rPr>
        <w:t>, в том числе сведения о количестве зарегистрированных граждан в его жил</w:t>
      </w:r>
      <w:r w:rsidR="004000ED" w:rsidRPr="004000ED">
        <w:rPr>
          <w:rStyle w:val="fontstyle01"/>
          <w:rFonts w:ascii="Times New Roman" w:hAnsi="Times New Roman" w:cs="Times New Roman"/>
          <w:u w:val="single"/>
        </w:rPr>
        <w:t>ом</w:t>
      </w:r>
      <w:r w:rsidR="004000ED">
        <w:rPr>
          <w:rStyle w:val="fontstyle01"/>
          <w:rFonts w:ascii="Times New Roman" w:hAnsi="Times New Roman" w:cs="Times New Roman"/>
        </w:rPr>
        <w:t>(</w:t>
      </w:r>
      <w:r w:rsidR="004000ED" w:rsidRPr="004000ED">
        <w:rPr>
          <w:rStyle w:val="fontstyle01"/>
          <w:rFonts w:ascii="Times New Roman" w:hAnsi="Times New Roman" w:cs="Times New Roman"/>
          <w:u w:val="single"/>
        </w:rPr>
        <w:t>ых</w:t>
      </w:r>
      <w:r w:rsidR="004000ED">
        <w:rPr>
          <w:rStyle w:val="fontstyle01"/>
          <w:rFonts w:ascii="Times New Roman" w:hAnsi="Times New Roman" w:cs="Times New Roman"/>
        </w:rPr>
        <w:t>) помещени</w:t>
      </w:r>
      <w:r w:rsidR="004000ED" w:rsidRPr="004000ED">
        <w:rPr>
          <w:rStyle w:val="fontstyle01"/>
          <w:rFonts w:ascii="Times New Roman" w:hAnsi="Times New Roman" w:cs="Times New Roman"/>
          <w:u w:val="single"/>
        </w:rPr>
        <w:t>и</w:t>
      </w:r>
      <w:r w:rsidR="004000ED">
        <w:rPr>
          <w:rStyle w:val="fontstyle01"/>
          <w:rFonts w:ascii="Times New Roman" w:hAnsi="Times New Roman" w:cs="Times New Roman"/>
        </w:rPr>
        <w:t>(</w:t>
      </w:r>
      <w:r w:rsidR="004000ED" w:rsidRPr="004000ED">
        <w:rPr>
          <w:rStyle w:val="fontstyle01"/>
          <w:rFonts w:ascii="Times New Roman" w:hAnsi="Times New Roman" w:cs="Times New Roman"/>
          <w:u w:val="single"/>
        </w:rPr>
        <w:t>ях</w:t>
      </w:r>
      <w:r w:rsidR="004000ED">
        <w:rPr>
          <w:rStyle w:val="fontstyle01"/>
          <w:rFonts w:ascii="Times New Roman" w:hAnsi="Times New Roman" w:cs="Times New Roman"/>
        </w:rPr>
        <w:t>)</w:t>
      </w:r>
      <w:r w:rsidRPr="00DB19E4">
        <w:rPr>
          <w:rStyle w:val="fontstyle01"/>
          <w:rFonts w:ascii="Times New Roman" w:hAnsi="Times New Roman" w:cs="Times New Roman"/>
        </w:rPr>
        <w:t>;</w:t>
      </w:r>
    </w:p>
    <w:p w14:paraId="286A936B" w14:textId="77777777" w:rsidR="00994558" w:rsidRPr="00DB19E4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2014"/>
      <w:bookmarkEnd w:id="18"/>
      <w:r w:rsidRPr="00DB19E4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Потребитель имеет право:</w:t>
      </w:r>
    </w:p>
    <w:p w14:paraId="534D14F9" w14:textId="39D1BFAA" w:rsidR="00994558" w:rsidRPr="00DB19E4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2141"/>
      <w:bookmarkEnd w:id="19"/>
      <w:r w:rsidRPr="00DB19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получать от регионального оператора информацию об изменении установленных тарифов в области</w:t>
      </w: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обращения с твердыми коммунальными отходами;</w:t>
      </w:r>
      <w:bookmarkEnd w:id="20"/>
    </w:p>
    <w:p w14:paraId="4F2A7138" w14:textId="55AECE96" w:rsidR="00994558" w:rsidRPr="00D068E7" w:rsidRDefault="00DB19E4" w:rsidP="004000E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 w:rsidR="00994558" w:rsidRPr="008473F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V. Порядок осуществления учета объема твердых коммунальных отходов</w:t>
      </w:r>
      <w:bookmarkEnd w:id="5"/>
    </w:p>
    <w:p w14:paraId="65016448" w14:textId="1811E47D" w:rsidR="00994558" w:rsidRPr="004000ED" w:rsidRDefault="00994558" w:rsidP="00557D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00ED">
        <w:rPr>
          <w:rFonts w:ascii="Times New Roman" w:eastAsia="Times New Roman" w:hAnsi="Times New Roman" w:cs="Times New Roman"/>
          <w:sz w:val="23"/>
          <w:szCs w:val="23"/>
          <w:lang w:eastAsia="ru-RU"/>
        </w:rPr>
        <w:t>12. Стороны  согласились производить учет объема и (или) массы твердых коммунальных  отходов в соответствии с Правилами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следующим способом: расчетным путем исходя из нормативов накопления твердых коммунальных отходов, выраженных в количественных показателях объема;</w:t>
      </w:r>
    </w:p>
    <w:p w14:paraId="6659BE22" w14:textId="2E3821F1" w:rsidR="00994558" w:rsidRPr="00DB19E4" w:rsidRDefault="00994558" w:rsidP="004000E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1" w:name="sub_2600"/>
      <w:r w:rsidRPr="008473F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V. Порядок фиксации нарушений по договору</w:t>
      </w:r>
      <w:bookmarkEnd w:id="21"/>
    </w:p>
    <w:p w14:paraId="1BE012B8" w14:textId="0A11DBC8" w:rsidR="00994558" w:rsidRPr="008473FC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2016"/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DB19E4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bookmarkEnd w:id="22"/>
    <w:p w14:paraId="7E3ADF27" w14:textId="77777777" w:rsidR="00994558" w:rsidRPr="008473FC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338FD1DB" w14:textId="77777777" w:rsidR="00994558" w:rsidRPr="008473FC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2F728D9C" w14:textId="4AEDF79A" w:rsidR="00994558" w:rsidRPr="008473FC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2017"/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DB19E4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58AF6559" w14:textId="4FBBB1CC" w:rsidR="00994558" w:rsidRPr="008473FC" w:rsidRDefault="00DB19E4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2018"/>
      <w:bookmarkEnd w:id="2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="00994558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5BCFF2B4" w14:textId="4E4F2861" w:rsidR="00994558" w:rsidRPr="008473FC" w:rsidRDefault="00DB19E4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2019"/>
      <w:bookmarkEnd w:id="2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="00994558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Акт должен содержать:</w:t>
      </w:r>
    </w:p>
    <w:p w14:paraId="539EC865" w14:textId="77777777" w:rsidR="00994558" w:rsidRPr="008473FC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2191"/>
      <w:bookmarkEnd w:id="25"/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сведения о заявителе (наименование, местонахождение, адрес);</w:t>
      </w:r>
    </w:p>
    <w:p w14:paraId="0D7A9ED7" w14:textId="77777777" w:rsidR="00994558" w:rsidRPr="008473FC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2192"/>
      <w:bookmarkEnd w:id="26"/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42C50E8" w14:textId="77777777" w:rsidR="00994558" w:rsidRPr="008473FC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2193"/>
      <w:bookmarkEnd w:id="27"/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сведения о нарушении соответствующих пунктов договора;</w:t>
      </w:r>
    </w:p>
    <w:p w14:paraId="2328B3F7" w14:textId="77777777" w:rsidR="00994558" w:rsidRPr="008473FC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2194"/>
      <w:bookmarkEnd w:id="28"/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другие сведения по усмотрению стороны, в том числе материалы фото- и видеосъемки.</w:t>
      </w:r>
    </w:p>
    <w:p w14:paraId="6B8CE2D8" w14:textId="676D4B20" w:rsidR="00994558" w:rsidRPr="008473FC" w:rsidRDefault="00DB19E4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2020"/>
      <w:bookmarkEnd w:id="2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="00994558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72FD6DA8" w14:textId="3A7ADF09" w:rsidR="00994558" w:rsidRPr="00DB19E4" w:rsidRDefault="00994558" w:rsidP="00557DF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1" w:name="sub_2700"/>
      <w:bookmarkEnd w:id="30"/>
      <w:r w:rsidRPr="008473F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VI. Ответственность сторон</w:t>
      </w:r>
      <w:bookmarkEnd w:id="31"/>
    </w:p>
    <w:p w14:paraId="7F64B84B" w14:textId="02EA5C76" w:rsidR="00994558" w:rsidRPr="008473FC" w:rsidRDefault="00DB19E4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202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="00994558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За неисполнение или ненадлежащее исполнение обязательств по настоящему договору стороны несут ответственность в соответствии с </w:t>
      </w:r>
      <w:r w:rsidR="00994558" w:rsidRPr="00DB19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законодательством </w:t>
      </w:r>
      <w:r w:rsidR="00994558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Федерации.</w:t>
      </w:r>
    </w:p>
    <w:bookmarkEnd w:id="32"/>
    <w:p w14:paraId="53928924" w14:textId="66C2E4E6" w:rsidR="00994558" w:rsidRPr="00DB19E4" w:rsidRDefault="00DB19E4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="00994558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случае неисполнения либо ненадлежащего исполнения потребителем обязательств по оплате настоящего договора </w:t>
      </w:r>
      <w:r w:rsidR="00994558" w:rsidRPr="00DB19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1B54C245" w14:textId="2F15C094" w:rsidR="00994558" w:rsidRPr="008473FC" w:rsidRDefault="00DB19E4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19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994558" w:rsidRPr="00DB19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</w:t>
      </w:r>
      <w:r w:rsidR="00994558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Федерации.</w:t>
      </w:r>
    </w:p>
    <w:p w14:paraId="2729BE7E" w14:textId="16CB36DC" w:rsidR="00994558" w:rsidRPr="00DB19E4" w:rsidRDefault="00994558" w:rsidP="00557DF7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3" w:name="sub_2800"/>
      <w:r w:rsidRPr="008473F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VII. Обстоятельства непреодолимой силы</w:t>
      </w:r>
      <w:bookmarkEnd w:id="33"/>
    </w:p>
    <w:p w14:paraId="077DC19E" w14:textId="01109BAD" w:rsidR="00994558" w:rsidRPr="008473FC" w:rsidRDefault="00557DF7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2024"/>
      <w:r w:rsidRPr="00557DF7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="00994558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bookmarkEnd w:id="34"/>
    <w:p w14:paraId="7E7975B4" w14:textId="77777777" w:rsidR="00994558" w:rsidRPr="008473FC" w:rsidRDefault="00994558" w:rsidP="00994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4A57A25" w14:textId="149AA4BB" w:rsidR="00994558" w:rsidRPr="008473FC" w:rsidRDefault="00557DF7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2025"/>
      <w:r w:rsidRPr="00557DF7"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="00994558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bookmarkEnd w:id="35"/>
    <w:p w14:paraId="11086ABF" w14:textId="4878E3F0" w:rsidR="00994558" w:rsidRPr="008473FC" w:rsidRDefault="00994558" w:rsidP="00557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4A47D0C8" w14:textId="60CD390A" w:rsidR="00994558" w:rsidRPr="00557DF7" w:rsidRDefault="00DB19E4" w:rsidP="00557DF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6" w:name="sub_2900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en-US" w:eastAsia="ru-RU"/>
        </w:rPr>
        <w:t>VIII</w:t>
      </w:r>
      <w:r w:rsidR="00994558" w:rsidRPr="008473F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. Действие договора</w:t>
      </w:r>
      <w:bookmarkEnd w:id="36"/>
    </w:p>
    <w:p w14:paraId="32090226" w14:textId="77777777" w:rsidR="00CA2B20" w:rsidRPr="00CA2B20" w:rsidRDefault="00CA2B20" w:rsidP="00CA2B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2101"/>
      <w:r w:rsidRPr="00CA2B20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Настоящий договор вступает в силу с момента его подписания обеими сторонами и распространяет своё действие на период с 01.01.2022 года по 31.12.2022 года, включительно, а в части расчётов и неисполненных обязательств - до полного их исполнения Сторонами.</w:t>
      </w:r>
    </w:p>
    <w:p w14:paraId="1EA43A42" w14:textId="77777777" w:rsidR="00CA2B20" w:rsidRPr="00CA2B20" w:rsidRDefault="00CA2B20" w:rsidP="00CA2B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2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Настоящий договор считается продленным на тот же срок (один год)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1D5BB046" w14:textId="77777777" w:rsidR="00CA2B20" w:rsidRPr="00CA2B20" w:rsidRDefault="00CA2B20" w:rsidP="00CA2B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20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Настоящий договор может быть расторгнут до окончания срока его действия по соглашению сторон.</w:t>
      </w:r>
    </w:p>
    <w:p w14:paraId="10141835" w14:textId="177A5D75" w:rsidR="00994558" w:rsidRPr="00557DF7" w:rsidRDefault="00DB19E4" w:rsidP="00557DF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 w:rsidR="00994558" w:rsidRPr="008473F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X. Прочие условия</w:t>
      </w:r>
      <w:bookmarkEnd w:id="37"/>
    </w:p>
    <w:p w14:paraId="6DF15E4D" w14:textId="75DF0F26" w:rsidR="00994558" w:rsidRPr="008473FC" w:rsidRDefault="00557DF7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2029"/>
      <w:r w:rsidRPr="00557DF7">
        <w:rPr>
          <w:rFonts w:ascii="Times New Roman" w:eastAsiaTheme="minorEastAsia" w:hAnsi="Times New Roman" w:cs="Times New Roman"/>
          <w:sz w:val="24"/>
          <w:szCs w:val="24"/>
          <w:lang w:eastAsia="ru-RU"/>
        </w:rPr>
        <w:t>26</w:t>
      </w:r>
      <w:r w:rsidR="00994558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5FBBA0E3" w14:textId="676083F6" w:rsidR="00994558" w:rsidRPr="00CA2B20" w:rsidRDefault="00557DF7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9" w:name="sub_2030"/>
      <w:bookmarkEnd w:id="38"/>
      <w:r w:rsidRPr="00557DF7">
        <w:rPr>
          <w:rFonts w:ascii="Times New Roman" w:eastAsiaTheme="minorEastAsia" w:hAnsi="Times New Roman" w:cs="Times New Roman"/>
          <w:sz w:val="24"/>
          <w:szCs w:val="24"/>
          <w:lang w:eastAsia="ru-RU"/>
        </w:rPr>
        <w:t>27</w:t>
      </w:r>
      <w:r w:rsidR="00994558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3C181A7A" w14:textId="2B5F8C86" w:rsidR="00994558" w:rsidRPr="008473FC" w:rsidRDefault="00557DF7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2031"/>
      <w:bookmarkEnd w:id="39"/>
      <w:r w:rsidRPr="00CA2B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994558" w:rsidRPr="00CA2B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</w:t>
      </w:r>
      <w:r w:rsidR="00994558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актами Российской Федерации в сфере обращения с твердыми коммунальными отходами.</w:t>
      </w:r>
    </w:p>
    <w:p w14:paraId="03BC9763" w14:textId="3D9CFB74" w:rsidR="00994558" w:rsidRPr="008473FC" w:rsidRDefault="00557DF7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2032"/>
      <w:bookmarkEnd w:id="40"/>
      <w:r w:rsidRPr="00557DF7"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="00994558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Настоящий договор составлен в 2 экземплярах, имеющих равную юридическую силу.</w:t>
      </w:r>
    </w:p>
    <w:p w14:paraId="75085501" w14:textId="389B6292" w:rsidR="00994558" w:rsidRPr="008473FC" w:rsidRDefault="00557DF7" w:rsidP="00557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2033"/>
      <w:bookmarkEnd w:id="41"/>
      <w:r w:rsidRPr="00CA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="00994558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994558" w:rsidRPr="00CA2B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4000E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proofErr w:type="gramStart"/>
      <w:r w:rsidR="004000E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="00994558" w:rsidRPr="00CA2B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558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="00994558" w:rsidRPr="00847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настоящему договору является его неотъемлемой частью.</w:t>
      </w:r>
    </w:p>
    <w:bookmarkEnd w:id="42"/>
    <w:p w14:paraId="5BB1EF5D" w14:textId="3CEA09FF" w:rsidR="00994558" w:rsidRDefault="00994558" w:rsidP="00994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4F5108" w14:textId="77777777" w:rsidR="00CA2B20" w:rsidRPr="00CA2B20" w:rsidRDefault="00CA2B20" w:rsidP="00CA2B20">
      <w:pPr>
        <w:widowControl w:val="0"/>
        <w:suppressAutoHyphens/>
        <w:spacing w:before="120" w:after="120" w:line="240" w:lineRule="auto"/>
        <w:jc w:val="center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  <w:r w:rsidRPr="00CA2B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X.</w:t>
      </w:r>
      <w:r w:rsidRPr="00CA2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776"/>
      </w:tblGrid>
      <w:tr w:rsidR="00CA2B20" w:rsidRPr="00CA2B20" w14:paraId="6AD35E9A" w14:textId="77777777" w:rsidTr="006B5786">
        <w:trPr>
          <w:jc w:val="center"/>
        </w:trPr>
        <w:tc>
          <w:tcPr>
            <w:tcW w:w="4562" w:type="dxa"/>
            <w:tcBorders>
              <w:bottom w:val="single" w:sz="4" w:space="0" w:color="auto"/>
            </w:tcBorders>
            <w:shd w:val="clear" w:color="auto" w:fill="auto"/>
          </w:tcPr>
          <w:p w14:paraId="2EE49552" w14:textId="77777777" w:rsidR="00CA2B20" w:rsidRPr="00CA2B20" w:rsidRDefault="00CA2B20" w:rsidP="00CA2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A2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РЕГИОНАЛЬНЫЙ ОПЕРАТОР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auto"/>
          </w:tcPr>
          <w:p w14:paraId="12413678" w14:textId="77777777" w:rsidR="00CA2B20" w:rsidRPr="00CA2B20" w:rsidRDefault="00CA2B20" w:rsidP="00CA2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A2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ПОТРЕБИТЕЛЬ</w:t>
            </w:r>
          </w:p>
        </w:tc>
      </w:tr>
      <w:tr w:rsidR="00CA2B20" w:rsidRPr="00CA2B20" w14:paraId="1625A1EE" w14:textId="77777777" w:rsidTr="006B5786">
        <w:trPr>
          <w:trHeight w:val="3458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11EF3" w14:textId="77777777" w:rsidR="00CA2B20" w:rsidRPr="00CA2B20" w:rsidRDefault="00CA2B20" w:rsidP="00CA2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B2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«Андезит»</w:t>
            </w:r>
          </w:p>
          <w:p w14:paraId="5C6D246C" w14:textId="77777777" w:rsidR="00CA2B20" w:rsidRPr="00CA2B20" w:rsidRDefault="00CA2B20" w:rsidP="00CA2B2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B20">
              <w:rPr>
                <w:rFonts w:ascii="Times New Roman" w:eastAsia="Calibri" w:hAnsi="Times New Roman" w:cs="Times New Roman"/>
                <w:sz w:val="24"/>
                <w:szCs w:val="24"/>
              </w:rPr>
              <w:t>(ООО «Андезит»)</w:t>
            </w:r>
          </w:p>
          <w:p w14:paraId="621B1C66" w14:textId="77777777" w:rsidR="00CA2B20" w:rsidRPr="00CA2B20" w:rsidRDefault="00CA2B20" w:rsidP="00CA2B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и почтовый адрес: </w:t>
            </w: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689501, Чукотский АО, Анадырский </w:t>
            </w:r>
            <w:proofErr w:type="gramStart"/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п. Угольные Копи, ул. Первомайская, д. 3, кв. 16, а/я 12.</w:t>
            </w:r>
          </w:p>
          <w:p w14:paraId="451D54BD" w14:textId="77777777" w:rsidR="00CA2B20" w:rsidRPr="00CA2B20" w:rsidRDefault="00CA2B20" w:rsidP="00CA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(427-32) 5-51-39, 5-51-55</w:t>
            </w:r>
          </w:p>
          <w:p w14:paraId="1148AEC7" w14:textId="77777777" w:rsidR="00CA2B20" w:rsidRPr="00CA2B20" w:rsidRDefault="00CA2B20" w:rsidP="00CA2B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andezit</w:t>
            </w: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_87@</w:t>
            </w: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14:paraId="2C65D326" w14:textId="77777777" w:rsidR="00CA2B20" w:rsidRPr="00CA2B20" w:rsidRDefault="00CA2B20" w:rsidP="00CA2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8701002593</w:t>
            </w:r>
          </w:p>
          <w:p w14:paraId="59621DE3" w14:textId="77777777" w:rsidR="00CA2B20" w:rsidRPr="00CA2B20" w:rsidRDefault="00CA2B20" w:rsidP="00CA2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 870101001</w:t>
            </w:r>
          </w:p>
          <w:p w14:paraId="24217970" w14:textId="77777777" w:rsidR="00CA2B20" w:rsidRPr="00CA2B20" w:rsidRDefault="00CA2B20" w:rsidP="00CA2B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1028700517196</w:t>
            </w:r>
          </w:p>
          <w:p w14:paraId="333C8DB6" w14:textId="77777777" w:rsidR="00CA2B20" w:rsidRPr="00CA2B20" w:rsidRDefault="00CA2B20" w:rsidP="00CA2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351558A8" w14:textId="77777777" w:rsidR="00CA2B20" w:rsidRPr="00CA2B20" w:rsidRDefault="00CA2B20" w:rsidP="00CA2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р/счёт: № 40702810036180100116 </w:t>
            </w:r>
          </w:p>
          <w:p w14:paraId="0EF70132" w14:textId="77777777" w:rsidR="00CA2B20" w:rsidRPr="00CA2B20" w:rsidRDefault="00CA2B20" w:rsidP="00CA2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к/счёт: № 30101810300000000607           </w:t>
            </w:r>
          </w:p>
          <w:p w14:paraId="34F59EAD" w14:textId="77777777" w:rsidR="00CA2B20" w:rsidRPr="00CA2B20" w:rsidRDefault="00CA2B20" w:rsidP="00CA2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Северо-Восточном отделении № 8645 </w:t>
            </w:r>
          </w:p>
          <w:p w14:paraId="4DD51F93" w14:textId="77777777" w:rsidR="00CA2B20" w:rsidRPr="00CA2B20" w:rsidRDefault="00CA2B20" w:rsidP="00CA2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«Сбербанк России» г. Магадан</w:t>
            </w:r>
          </w:p>
          <w:p w14:paraId="0429243F" w14:textId="77777777" w:rsidR="00CA2B20" w:rsidRPr="00CA2B20" w:rsidRDefault="00CA2B20" w:rsidP="00CA2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044442607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34AE" w14:textId="3BA59EE0" w:rsidR="00CA2B20" w:rsidRDefault="00CA2B20" w:rsidP="00CA2B2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2B2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</w:t>
            </w:r>
          </w:p>
          <w:p w14:paraId="5BCCBB55" w14:textId="53DE7A7F" w:rsidR="00CA2B20" w:rsidRPr="00CA2B20" w:rsidRDefault="00CA2B20" w:rsidP="00CA2B20">
            <w:pPr>
              <w:tabs>
                <w:tab w:val="left" w:pos="118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</w:t>
            </w:r>
          </w:p>
          <w:p w14:paraId="566560CF" w14:textId="190E2DAF" w:rsidR="00CA2B20" w:rsidRPr="00CA2B20" w:rsidRDefault="00CA2B20" w:rsidP="00CA2B20">
            <w:pPr>
              <w:tabs>
                <w:tab w:val="left" w:pos="118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A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CA2B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потребителя</w:t>
            </w:r>
            <w:r w:rsidRPr="00CA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  <w:p w14:paraId="4E340A67" w14:textId="019F9259" w:rsidR="00CA2B20" w:rsidRDefault="00CA2B20" w:rsidP="00CA2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B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Регистрационный адрес: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61BE1574" w14:textId="79D9AF9D" w:rsidR="00CA2B20" w:rsidRDefault="00CA2B20" w:rsidP="00CA2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CA2B20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____________________________</w:t>
            </w:r>
          </w:p>
          <w:p w14:paraId="2F33051C" w14:textId="7C6C0293" w:rsidR="00CA2B20" w:rsidRPr="00CA2B20" w:rsidRDefault="00CA2B20" w:rsidP="00CA2B2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____________________________</w:t>
            </w:r>
          </w:p>
          <w:p w14:paraId="179FEA66" w14:textId="6C146E99" w:rsidR="00CA2B20" w:rsidRDefault="00CA2B20" w:rsidP="00CA2B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A2B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очтовый адрес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_______________________</w:t>
            </w:r>
          </w:p>
          <w:p w14:paraId="75B55ED8" w14:textId="77777777" w:rsidR="006B5786" w:rsidRDefault="006B5786" w:rsidP="006B5786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CA2B20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____________________________</w:t>
            </w:r>
          </w:p>
          <w:p w14:paraId="4A046B92" w14:textId="77777777" w:rsidR="006B5786" w:rsidRPr="00CA2B20" w:rsidRDefault="006B5786" w:rsidP="006B578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____________________________</w:t>
            </w:r>
          </w:p>
          <w:p w14:paraId="11AB5AAA" w14:textId="64128AC3" w:rsidR="006B5786" w:rsidRDefault="006B5786" w:rsidP="006B5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: ___________________</w:t>
            </w:r>
          </w:p>
          <w:p w14:paraId="36623761" w14:textId="714C132C" w:rsidR="006B5786" w:rsidRPr="006B5786" w:rsidRDefault="006B5786" w:rsidP="006B5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</w:t>
            </w:r>
            <w:r w:rsidRPr="006B5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(серия, номер)</w:t>
            </w:r>
          </w:p>
          <w:p w14:paraId="0E886CD5" w14:textId="3AC90502" w:rsidR="006B5786" w:rsidRPr="006B5786" w:rsidRDefault="006B5786" w:rsidP="006B5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2BD1391F" w14:textId="2A9F3FAC" w:rsidR="006B5786" w:rsidRDefault="006B5786" w:rsidP="006B5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____________________________</w:t>
            </w:r>
          </w:p>
          <w:p w14:paraId="2DA4131D" w14:textId="77777777" w:rsidR="006B5786" w:rsidRDefault="006B5786" w:rsidP="006B5786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____________________________</w:t>
            </w:r>
          </w:p>
          <w:p w14:paraId="53F9FD40" w14:textId="185AA91F" w:rsidR="006B5786" w:rsidRPr="006B5786" w:rsidRDefault="006B5786" w:rsidP="006B578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(кем и когда выдан, код подразделения)</w:t>
            </w:r>
          </w:p>
          <w:p w14:paraId="3D7FF24D" w14:textId="75C1EDEB" w:rsidR="00CA2B20" w:rsidRPr="00CA2B20" w:rsidRDefault="00CA2B20" w:rsidP="00CA2B20">
            <w:pPr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CA2B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6B5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707F487D" w14:textId="5190D7FA" w:rsidR="00CA2B20" w:rsidRPr="00CA2B20" w:rsidRDefault="00CA2B20" w:rsidP="00CA2B2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B2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A2B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A2B2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A2B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="006B5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_______________________________</w:t>
            </w:r>
          </w:p>
          <w:p w14:paraId="75BCE222" w14:textId="77777777" w:rsidR="00CA2B20" w:rsidRPr="00CA2B20" w:rsidRDefault="00CA2B20" w:rsidP="006B57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6A3C3433" w14:textId="701CE53D" w:rsidR="00CA2B20" w:rsidRPr="00CA2B20" w:rsidRDefault="00CA2B20" w:rsidP="006B57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р/счёт: № </w:t>
            </w:r>
            <w:r w:rsidR="006B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22AB807D" w14:textId="4E49E3BE" w:rsidR="00CA2B20" w:rsidRPr="00CA2B20" w:rsidRDefault="00CA2B20" w:rsidP="006B57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к/счёт: №</w:t>
            </w:r>
            <w:r w:rsidR="006B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  <w:p w14:paraId="286D0DD5" w14:textId="1339E68F" w:rsidR="00CA2B20" w:rsidRDefault="00CA2B20" w:rsidP="006B57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B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11DA51F4" w14:textId="77777777" w:rsidR="006B5786" w:rsidRDefault="006B5786" w:rsidP="006B57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11AF88F4" w14:textId="468688AA" w:rsidR="00CA2B20" w:rsidRPr="00CA2B20" w:rsidRDefault="00CA2B20" w:rsidP="00CA2B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  <w:r w:rsidR="006B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14:paraId="2C093ECA" w14:textId="77777777" w:rsidR="00CA2B20" w:rsidRPr="00CA2B20" w:rsidRDefault="00CA2B20" w:rsidP="00CA2B20">
      <w:pPr>
        <w:widowControl w:val="0"/>
        <w:autoSpaceDE w:val="0"/>
        <w:autoSpaceDN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оператор:                              Потребитель:</w:t>
      </w:r>
    </w:p>
    <w:p w14:paraId="79BA8EAA" w14:textId="5987041F" w:rsidR="00CA2B20" w:rsidRPr="00CA2B20" w:rsidRDefault="00CA2B20" w:rsidP="00CA2B2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                                    </w:t>
      </w:r>
    </w:p>
    <w:p w14:paraId="279E3A9F" w14:textId="77777777" w:rsidR="00034AF2" w:rsidRPr="00CA2B20" w:rsidRDefault="00CA2B20" w:rsidP="00034AF2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Lucida Sans Unicode" w:hAnsi="Arial" w:cs="Times New Roman"/>
          <w:i/>
          <w:iCs/>
          <w:kern w:val="1"/>
          <w:sz w:val="20"/>
          <w:szCs w:val="24"/>
          <w:lang w:eastAsia="ar-SA"/>
        </w:rPr>
      </w:pPr>
      <w:r w:rsidRPr="00CA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«Андезит»                                                </w:t>
      </w:r>
      <w:r w:rsidR="00034AF2" w:rsidRPr="00CA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______________ </w:t>
      </w:r>
      <w:r w:rsidR="00034A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034AF2" w:rsidRPr="00034A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7C3BBDCD" w14:textId="020350B1" w:rsidR="00034AF2" w:rsidRPr="006B5786" w:rsidRDefault="00034AF2" w:rsidP="00034A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B5786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</w:t>
      </w:r>
      <w:r w:rsidRPr="00CA2B20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м.п.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Pr="006B5786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(подпись)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</w:t>
      </w:r>
      <w:r w:rsidRPr="006B5786">
        <w:rPr>
          <w:rFonts w:ascii="Times New Roman" w:eastAsiaTheme="minorEastAsia" w:hAnsi="Times New Roman" w:cs="Times New Roman"/>
          <w:sz w:val="16"/>
          <w:szCs w:val="16"/>
          <w:lang w:eastAsia="ru-RU"/>
        </w:rPr>
        <w:t>(И.О. Фамилия)</w:t>
      </w:r>
    </w:p>
    <w:p w14:paraId="798E5B3E" w14:textId="0E735652" w:rsidR="00CA2B20" w:rsidRPr="006B5786" w:rsidRDefault="00CA2B20" w:rsidP="00034AF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CA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</w:t>
      </w:r>
      <w:r w:rsidR="00034A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CA2B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Н.В. Акар </w:t>
      </w:r>
      <w:r w:rsidRPr="00CA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</w:t>
      </w:r>
    </w:p>
    <w:p w14:paraId="5438A11E" w14:textId="77777777" w:rsidR="00994558" w:rsidRPr="008473FC" w:rsidRDefault="00994558" w:rsidP="00994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822383" w14:textId="6E989396" w:rsidR="00994558" w:rsidRPr="008473FC" w:rsidRDefault="00994558" w:rsidP="006B5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C995D24" w14:textId="79C33904" w:rsidR="00994558" w:rsidRDefault="00994558" w:rsidP="00994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16F3541" w14:textId="325AE08C" w:rsidR="00034AF2" w:rsidRDefault="00034AF2" w:rsidP="00994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3651DD8" w14:textId="3936D025" w:rsidR="00034AF2" w:rsidRDefault="00034AF2" w:rsidP="00994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6DBEBC5" w14:textId="3DF08D41" w:rsidR="00034AF2" w:rsidRDefault="00034AF2" w:rsidP="00994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067C24A" w14:textId="37957C42" w:rsidR="00034AF2" w:rsidRDefault="00034AF2" w:rsidP="00994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CCCAE9D" w14:textId="5353B78B" w:rsidR="00034AF2" w:rsidRDefault="00034AF2" w:rsidP="00994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DB528BC" w14:textId="39E89AF3" w:rsidR="00034AF2" w:rsidRDefault="00034AF2" w:rsidP="00994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B8D3046" w14:textId="6281B8A8" w:rsidR="00034AF2" w:rsidRDefault="00034AF2" w:rsidP="00994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595ECF5" w14:textId="03B04A60" w:rsidR="00034AF2" w:rsidRDefault="00034AF2" w:rsidP="00994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D21F069" w14:textId="3A10B414" w:rsidR="00034AF2" w:rsidRDefault="00034AF2" w:rsidP="00994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DD92521" w14:textId="7E722FDC" w:rsidR="00034AF2" w:rsidRDefault="00034AF2" w:rsidP="00994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DA3190F" w14:textId="75054450" w:rsidR="00034AF2" w:rsidRDefault="00034AF2" w:rsidP="00994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61AB89B" w14:textId="2A2902C7" w:rsidR="00034AF2" w:rsidRDefault="00034AF2" w:rsidP="00994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30536C" w14:textId="5909FDE6" w:rsidR="00034AF2" w:rsidRDefault="00034AF2" w:rsidP="00994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F5E5511" w14:textId="77777777" w:rsidR="00034AF2" w:rsidRDefault="00034AF2" w:rsidP="00994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BB1B706" w14:textId="1BC752D9" w:rsidR="00034AF2" w:rsidRDefault="00034AF2" w:rsidP="00994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7AAE69" w14:textId="77777777" w:rsidR="00034AF2" w:rsidRPr="00034AF2" w:rsidRDefault="00034AF2" w:rsidP="00034AF2">
      <w:pPr>
        <w:widowControl w:val="0"/>
        <w:autoSpaceDE w:val="0"/>
        <w:autoSpaceDN w:val="0"/>
        <w:spacing w:after="0" w:line="240" w:lineRule="auto"/>
        <w:ind w:right="-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</w:t>
      </w:r>
      <w:bookmarkStart w:id="43" w:name="_GoBack"/>
      <w:bookmarkEnd w:id="43"/>
      <w:r w:rsidRPr="00034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№ 1</w:t>
      </w:r>
    </w:p>
    <w:p w14:paraId="4081A672" w14:textId="0203F4FA" w:rsidR="00034AF2" w:rsidRPr="00034AF2" w:rsidRDefault="00034AF2" w:rsidP="00034AF2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</w:t>
      </w:r>
      <w:r w:rsidRPr="00034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____/2022-ТКО (Н)</w:t>
      </w:r>
    </w:p>
    <w:p w14:paraId="48DB3503" w14:textId="77777777" w:rsidR="00034AF2" w:rsidRPr="00034AF2" w:rsidRDefault="00034AF2" w:rsidP="00034AF2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оказание услуг по обращению </w:t>
      </w:r>
    </w:p>
    <w:p w14:paraId="1C8D8683" w14:textId="77777777" w:rsidR="00034AF2" w:rsidRPr="00034AF2" w:rsidRDefault="00034AF2" w:rsidP="00034AF2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F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твёрдыми коммунальными отходами»</w:t>
      </w:r>
    </w:p>
    <w:p w14:paraId="2818BF91" w14:textId="51C7ED34" w:rsidR="00034AF2" w:rsidRPr="00034AF2" w:rsidRDefault="00034AF2" w:rsidP="00034AF2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"___"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34A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202__ г.</w:t>
      </w:r>
    </w:p>
    <w:p w14:paraId="5879ED53" w14:textId="7DE3B269" w:rsidR="00034AF2" w:rsidRDefault="00034AF2" w:rsidP="0003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407423" w14:textId="7AB41E48" w:rsidR="00034AF2" w:rsidRDefault="00034AF2" w:rsidP="0003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FA9981" w14:textId="2ADFD2B1" w:rsidR="00034AF2" w:rsidRDefault="00034AF2" w:rsidP="0003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A28845" w14:textId="6152B334" w:rsidR="00034AF2" w:rsidRDefault="00034AF2" w:rsidP="0003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196F4E" w14:textId="77777777" w:rsidR="00034AF2" w:rsidRPr="00034AF2" w:rsidRDefault="00034AF2" w:rsidP="004000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76CF1C" w14:textId="727DE4C3" w:rsidR="00034AF2" w:rsidRPr="00034AF2" w:rsidRDefault="00034AF2" w:rsidP="00034A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34AF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34AF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предмету договора</w:t>
      </w:r>
    </w:p>
    <w:tbl>
      <w:tblPr>
        <w:tblW w:w="92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56"/>
        <w:gridCol w:w="2164"/>
        <w:gridCol w:w="1947"/>
        <w:gridCol w:w="1559"/>
      </w:tblGrid>
      <w:tr w:rsidR="004000ED" w:rsidRPr="00034AF2" w14:paraId="70228FE0" w14:textId="77777777" w:rsidTr="004000ED">
        <w:trPr>
          <w:trHeight w:val="594"/>
          <w:jc w:val="center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216F7EEF" w14:textId="77777777" w:rsidR="004000ED" w:rsidRPr="00034AF2" w:rsidRDefault="004000ED" w:rsidP="000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по объекту Потребителя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2483FF86" w14:textId="77777777" w:rsidR="004000ED" w:rsidRDefault="004000ED" w:rsidP="000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принимаемых ТКО (м</w:t>
            </w:r>
            <w:r w:rsidRPr="00034A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4D655F48" w14:textId="34A5A2CA" w:rsidR="004000ED" w:rsidRPr="00034AF2" w:rsidRDefault="004000ED" w:rsidP="000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год/с чел.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4505196F" w14:textId="672004C6" w:rsidR="004000ED" w:rsidRPr="00034AF2" w:rsidRDefault="004000ED" w:rsidP="000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(площадка) накопления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твёрдых коммунальных отходов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2C9E" w14:textId="1C62AD95" w:rsidR="004000ED" w:rsidRPr="00034AF2" w:rsidRDefault="004000ED" w:rsidP="000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(площадка) накопления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крупногабаритных отходов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6FAD8DB7" w14:textId="35252E2C" w:rsidR="004000ED" w:rsidRPr="00034AF2" w:rsidRDefault="004000ED" w:rsidP="000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вывоза ТКО</w:t>
            </w:r>
          </w:p>
        </w:tc>
      </w:tr>
      <w:tr w:rsidR="004000ED" w:rsidRPr="00034AF2" w14:paraId="7EE4583C" w14:textId="77777777" w:rsidTr="004000ED">
        <w:trPr>
          <w:trHeight w:val="1063"/>
          <w:jc w:val="center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289AB40E" w14:textId="77777777" w:rsidR="004000ED" w:rsidRDefault="004000ED" w:rsidP="00034A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7B79F84E" w14:textId="77777777" w:rsidR="004000ED" w:rsidRDefault="004000ED" w:rsidP="000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гп. Угольные Копи,</w:t>
            </w:r>
          </w:p>
          <w:p w14:paraId="781B74F3" w14:textId="2B411772" w:rsidR="004000ED" w:rsidRPr="00034AF2" w:rsidRDefault="004000ED" w:rsidP="000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 д. 54, кв. 15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14:paraId="50628856" w14:textId="77777777" w:rsidR="004000ED" w:rsidRPr="00034AF2" w:rsidRDefault="004000ED" w:rsidP="00034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14:paraId="6F152108" w14:textId="77777777" w:rsidR="004000ED" w:rsidRPr="00034AF2" w:rsidRDefault="004000ED" w:rsidP="00034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14:paraId="18A12F49" w14:textId="5162ECEF" w:rsidR="004000ED" w:rsidRPr="00034AF2" w:rsidRDefault="004000ED" w:rsidP="00034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034A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1,2*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7A9FD543" w14:textId="77777777" w:rsidR="004000ED" w:rsidRPr="00034AF2" w:rsidRDefault="004000ED" w:rsidP="000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для накопления ТКО, расположенная во дворе улицы Первомайская, </w:t>
            </w:r>
          </w:p>
          <w:p w14:paraId="60C5720F" w14:textId="2C1E30A6" w:rsidR="004000ED" w:rsidRPr="00034AF2" w:rsidRDefault="004000ED" w:rsidP="000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МКД № 54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3F0951" w14:textId="5591F174" w:rsidR="004000ED" w:rsidRPr="00034AF2" w:rsidRDefault="004000ED" w:rsidP="0040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для накопления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КГО</w:t>
            </w:r>
            <w:r w:rsidRPr="0003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расположенная во дворе улицы Первомайская, </w:t>
            </w:r>
          </w:p>
          <w:p w14:paraId="0FD311B3" w14:textId="76555C7D" w:rsidR="004000ED" w:rsidRDefault="004000ED" w:rsidP="004000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МКД № 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406915DE" w14:textId="53E1930C" w:rsidR="004000ED" w:rsidRDefault="004000ED" w:rsidP="00034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</w:t>
            </w:r>
          </w:p>
          <w:p w14:paraId="11B59A12" w14:textId="317714E3" w:rsidR="004000ED" w:rsidRPr="00034AF2" w:rsidRDefault="004000ED" w:rsidP="00034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2.1.3684-21</w:t>
            </w:r>
          </w:p>
        </w:tc>
      </w:tr>
    </w:tbl>
    <w:p w14:paraId="5424E218" w14:textId="6229F002" w:rsidR="00034AF2" w:rsidRPr="00034AF2" w:rsidRDefault="00034AF2" w:rsidP="00034AF2">
      <w:pPr>
        <w:widowControl w:val="0"/>
        <w:autoSpaceDE w:val="0"/>
        <w:autoSpaceDN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AF2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* В соответствии с Приказом Департамента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природных ресурсов и экологии</w:t>
      </w:r>
      <w:r w:rsidRPr="00034AF2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Чукотского автономного округа от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13</w:t>
      </w:r>
      <w:r w:rsidRPr="00034AF2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21</w:t>
      </w:r>
      <w:r w:rsidRPr="00034AF2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г. N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272-од</w:t>
      </w:r>
      <w:r w:rsidRPr="00034AF2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"Об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утверждении</w:t>
      </w:r>
      <w:r w:rsidRPr="00034AF2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нормативов накопления твердых коммунальных отходов на территории Чукотского автономного округа"</w:t>
      </w:r>
    </w:p>
    <w:p w14:paraId="40A377F5" w14:textId="77777777" w:rsidR="004000ED" w:rsidRPr="00CA2B20" w:rsidRDefault="004000ED" w:rsidP="004000ED">
      <w:pPr>
        <w:widowControl w:val="0"/>
        <w:autoSpaceDE w:val="0"/>
        <w:autoSpaceDN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оператор:                              Потребитель:</w:t>
      </w:r>
    </w:p>
    <w:p w14:paraId="5A3DD116" w14:textId="77777777" w:rsidR="004000ED" w:rsidRPr="00CA2B20" w:rsidRDefault="004000ED" w:rsidP="004000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                                    </w:t>
      </w:r>
    </w:p>
    <w:p w14:paraId="108B2617" w14:textId="77777777" w:rsidR="004000ED" w:rsidRPr="00CA2B20" w:rsidRDefault="004000ED" w:rsidP="004000ED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Lucida Sans Unicode" w:hAnsi="Arial" w:cs="Times New Roman"/>
          <w:i/>
          <w:iCs/>
          <w:kern w:val="1"/>
          <w:sz w:val="20"/>
          <w:szCs w:val="24"/>
          <w:lang w:eastAsia="ar-SA"/>
        </w:rPr>
      </w:pPr>
      <w:r w:rsidRPr="00CA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«Андезит»                                                </w:t>
      </w:r>
      <w:r w:rsidRPr="00CA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______________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034A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454105D0" w14:textId="77777777" w:rsidR="004000ED" w:rsidRPr="006B5786" w:rsidRDefault="004000ED" w:rsidP="00400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B5786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CA2B20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м.п.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Pr="006B5786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(подпись)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</w:t>
      </w:r>
      <w:r w:rsidRPr="006B5786">
        <w:rPr>
          <w:rFonts w:ascii="Times New Roman" w:eastAsiaTheme="minorEastAsia" w:hAnsi="Times New Roman" w:cs="Times New Roman"/>
          <w:sz w:val="16"/>
          <w:szCs w:val="16"/>
          <w:lang w:eastAsia="ru-RU"/>
        </w:rPr>
        <w:t>(</w:t>
      </w:r>
      <w:proofErr w:type="gramEnd"/>
      <w:r w:rsidRPr="006B5786">
        <w:rPr>
          <w:rFonts w:ascii="Times New Roman" w:eastAsiaTheme="minorEastAsia" w:hAnsi="Times New Roman" w:cs="Times New Roman"/>
          <w:sz w:val="16"/>
          <w:szCs w:val="16"/>
          <w:lang w:eastAsia="ru-RU"/>
        </w:rPr>
        <w:t>И.О. Фамилия)</w:t>
      </w:r>
    </w:p>
    <w:p w14:paraId="6A88E503" w14:textId="77777777" w:rsidR="004000ED" w:rsidRPr="006B5786" w:rsidRDefault="004000ED" w:rsidP="004000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CA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CA2B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Н.В. Акар </w:t>
      </w:r>
      <w:r w:rsidRPr="00CA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</w:t>
      </w:r>
    </w:p>
    <w:p w14:paraId="20C685E0" w14:textId="77777777" w:rsidR="004000ED" w:rsidRPr="008473FC" w:rsidRDefault="004000ED" w:rsidP="00400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B8AD45" w14:textId="77777777" w:rsidR="00994558" w:rsidRPr="008473FC" w:rsidRDefault="00994558" w:rsidP="00994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0DC1644" w14:textId="77777777" w:rsidR="00994558" w:rsidRPr="008473FC" w:rsidRDefault="00994558" w:rsidP="00994558">
      <w:pPr>
        <w:rPr>
          <w:rFonts w:ascii="Times New Roman" w:hAnsi="Times New Roman" w:cs="Times New Roman"/>
          <w:sz w:val="24"/>
          <w:szCs w:val="24"/>
        </w:rPr>
      </w:pPr>
    </w:p>
    <w:p w14:paraId="764F259D" w14:textId="77777777" w:rsidR="00994558" w:rsidRPr="00AD094D" w:rsidRDefault="00994558" w:rsidP="00994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E8C6C5" w14:textId="77777777" w:rsidR="00994558" w:rsidRPr="00994558" w:rsidRDefault="00994558" w:rsidP="00AD0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994558" w:rsidRPr="00994558" w:rsidSect="00557DF7">
      <w:pgSz w:w="11900" w:h="16800"/>
      <w:pgMar w:top="567" w:right="851" w:bottom="567" w:left="1701" w:header="284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83284" w14:textId="77777777" w:rsidR="00805746" w:rsidRDefault="00805746" w:rsidP="001C0D66">
      <w:pPr>
        <w:spacing w:after="0" w:line="240" w:lineRule="auto"/>
      </w:pPr>
      <w:r>
        <w:separator/>
      </w:r>
    </w:p>
  </w:endnote>
  <w:endnote w:type="continuationSeparator" w:id="0">
    <w:p w14:paraId="289DFD74" w14:textId="77777777" w:rsidR="00805746" w:rsidRDefault="00805746" w:rsidP="001C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CD41C" w14:textId="77777777" w:rsidR="00805746" w:rsidRDefault="00805746" w:rsidP="001C0D66">
      <w:pPr>
        <w:spacing w:after="0" w:line="240" w:lineRule="auto"/>
      </w:pPr>
      <w:r>
        <w:separator/>
      </w:r>
    </w:p>
  </w:footnote>
  <w:footnote w:type="continuationSeparator" w:id="0">
    <w:p w14:paraId="0D5EB569" w14:textId="77777777" w:rsidR="00805746" w:rsidRDefault="00805746" w:rsidP="001C0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53"/>
    <w:rsid w:val="00012A56"/>
    <w:rsid w:val="00015D66"/>
    <w:rsid w:val="00034AF2"/>
    <w:rsid w:val="000E06A8"/>
    <w:rsid w:val="001C0D66"/>
    <w:rsid w:val="002F3C0C"/>
    <w:rsid w:val="00321ECC"/>
    <w:rsid w:val="00355F09"/>
    <w:rsid w:val="0038477E"/>
    <w:rsid w:val="003F21B7"/>
    <w:rsid w:val="004000ED"/>
    <w:rsid w:val="00433E2E"/>
    <w:rsid w:val="004375A9"/>
    <w:rsid w:val="00452B53"/>
    <w:rsid w:val="005421C3"/>
    <w:rsid w:val="00557DF7"/>
    <w:rsid w:val="005B513E"/>
    <w:rsid w:val="005D16EB"/>
    <w:rsid w:val="006B5786"/>
    <w:rsid w:val="0071324A"/>
    <w:rsid w:val="007E7B8B"/>
    <w:rsid w:val="007F3008"/>
    <w:rsid w:val="00805746"/>
    <w:rsid w:val="008473FC"/>
    <w:rsid w:val="009676E3"/>
    <w:rsid w:val="00994558"/>
    <w:rsid w:val="00A71E77"/>
    <w:rsid w:val="00AD094D"/>
    <w:rsid w:val="00B07037"/>
    <w:rsid w:val="00BC43E4"/>
    <w:rsid w:val="00BC6A40"/>
    <w:rsid w:val="00CA2B20"/>
    <w:rsid w:val="00D068E7"/>
    <w:rsid w:val="00D15E21"/>
    <w:rsid w:val="00DB19E4"/>
    <w:rsid w:val="00EA0044"/>
    <w:rsid w:val="00F12C14"/>
    <w:rsid w:val="00F721F4"/>
    <w:rsid w:val="00FD710B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4088"/>
  <w15:chartTrackingRefBased/>
  <w15:docId w15:val="{79082D55-FA76-4E27-BED5-46DA6D88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D66"/>
  </w:style>
  <w:style w:type="paragraph" w:styleId="a5">
    <w:name w:val="footer"/>
    <w:basedOn w:val="a"/>
    <w:link w:val="a6"/>
    <w:uiPriority w:val="99"/>
    <w:unhideWhenUsed/>
    <w:rsid w:val="001C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D66"/>
  </w:style>
  <w:style w:type="character" w:customStyle="1" w:styleId="fontstyle01">
    <w:name w:val="fontstyle01"/>
    <w:basedOn w:val="a0"/>
    <w:rsid w:val="00012A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No Spacing"/>
    <w:uiPriority w:val="1"/>
    <w:qFormat/>
    <w:rsid w:val="00012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4482</TotalTime>
  <Pages>6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2022-07-07T22:20:00Z</dcterms:created>
  <dcterms:modified xsi:type="dcterms:W3CDTF">2022-07-11T02:41:00Z</dcterms:modified>
</cp:coreProperties>
</file>